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开槽机控制卡驱动安装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步骤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软件的安装：</w:t>
      </w:r>
    </w:p>
    <w:p>
      <w:pPr>
        <w:numPr>
          <w:ilvl w:val="0"/>
          <w:numId w:val="1"/>
        </w:numPr>
        <w:spacing w:line="480" w:lineRule="auto"/>
        <w:jc w:val="left"/>
      </w:pPr>
      <w:r>
        <w:rPr>
          <w:rFonts w:hint="eastAsia"/>
          <w:sz w:val="21"/>
          <w:szCs w:val="21"/>
          <w:lang w:val="en-US" w:eastAsia="zh-CN"/>
        </w:rPr>
        <w:t>第一步找齐这所有的文件。</w:t>
      </w:r>
      <w:r>
        <w:drawing>
          <wp:inline distT="0" distB="0" distL="114300" distR="114300">
            <wp:extent cx="5274310" cy="9671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首先安装Microsoft.net.exe 其次安装GZHC。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控制卡驱动的安装需要去到电脑的“设备管理器”安装。 如图: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2438400" cy="2238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点开管理或者直接点开设备管理器，找到设备管理器。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333240" cy="43903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439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找到未知的</w:t>
      </w:r>
      <w:r>
        <w:rPr>
          <w:rFonts w:hint="eastAsia"/>
          <w:lang w:val="en-US" w:eastAsia="zh-CN"/>
        </w:rPr>
        <w:t>PCI设备，鼠标右键点击，选择更新驱动程序。 不要选自动查找。选择从列表寻找。</w:t>
      </w:r>
    </w:p>
    <w:p>
      <w:pPr>
        <w:numPr>
          <w:ilvl w:val="0"/>
          <w:numId w:val="0"/>
        </w:numPr>
        <w:spacing w:line="480" w:lineRule="auto"/>
        <w:jc w:val="left"/>
      </w:pPr>
      <w:r>
        <w:drawing>
          <wp:inline distT="0" distB="0" distL="114300" distR="114300">
            <wp:extent cx="5268595" cy="334518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从列表查找的时候，去找到存控制卡驱动的文件夹 找到它并安装即可。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将参数文件复制到开槽机的安装目录下：</w:t>
      </w:r>
    </w:p>
    <w:p>
      <w:pPr>
        <w:numPr>
          <w:ilvl w:val="0"/>
          <w:numId w:val="0"/>
        </w:numPr>
        <w:spacing w:line="480" w:lineRule="auto"/>
        <w:jc w:val="left"/>
      </w:pPr>
      <w:r>
        <w:drawing>
          <wp:inline distT="0" distB="0" distL="114300" distR="114300">
            <wp:extent cx="4733290" cy="209550"/>
            <wp:effectExtent l="0" t="0" r="1016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将这个文件存到</w:t>
      </w:r>
      <w:r>
        <w:rPr>
          <w:rFonts w:hint="eastAsia"/>
          <w:lang w:val="en-US" w:eastAsia="zh-CN"/>
        </w:rPr>
        <w:t xml:space="preserve">C盘的Program Flies文件夹里面的“默认公司名称”找个文件夹里，就不需要重复去修改参数。     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E14A"/>
    <w:multiLevelType w:val="singleLevel"/>
    <w:tmpl w:val="5805E1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15EE"/>
    <w:rsid w:val="2AC015EE"/>
    <w:rsid w:val="71F80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2016-10-18T08:37:00Z</dcterms:created>
  <dc:creator>REX</dc:creator>
  <cp:lastModifiedBy>REX</cp:lastModifiedBy>
  <dcterms:modified xsi:type="dcterms:W3CDTF">2016-11-26T05:11:33Z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